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settings.xml" ContentType="application/vnd.openxmlformats-officedocument.wordprocessingml.setting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media/image_rId12_document.png" ContentType="image/png"/>
  <Override PartName="/word/media/image_rId13_document.png" ContentType="image/png"/>
  <Override PartName="/word/media/image_rId14_document.png" ContentType="image/png"/>
  <Override PartName="/word/media/image_rId15_document.png" ContentType="image/png"/>
  <Override PartName="/word/media/image_rId16_document.png" ContentType="image/png"/>
  <Override PartName="/word/media/image_rId17_document.png" ContentType="image/png"/>
  <Override PartName="/word/media/image_rId18_document.png" ContentType="image/png"/>
  <Override PartName="/word/media/image_rId19_document.png" ContentType="image/png"/>
  <Override PartName="/word/media/image_rId20_document.png" ContentType="image/png"/>
  <Override PartName="/word/media/image_rId21_document.png" ContentType="image/png"/>
  <Override PartName="/word/media/image_rId22_document.png" ContentType="image/png"/>
  <Override PartName="/word/media/image_rId23_document.png" ContentType="image/png"/>
  <Override PartName="/word/media/image_rId24_document.png" ContentType="image/png"/>
  <Override PartName="/word/media/image_rId25_document.png" ContentType="image/png"/>
  <Override PartName="/word/media/image_rId26_document.png" ContentType="image/png"/>
  <Override PartName="/word/media/image_rId27_document.png" ContentType="image/png"/>
  <Override PartName="/word/media/image_rId28_document.png" ContentType="image/png"/>
  <Override PartName="/word/media/image_rId29_document.png" ContentType="image/png"/>
  <Override PartName="/word/media/image_rId30_document.png" ContentType="image/png"/>
  <Override PartName="/word/media/image_rId31_document.png" ContentType="image/png"/>
  <Override PartName="/word/media/image_rId32_document.png" ContentType="image/png"/>
  <Override PartName="/word/media/image_rId33_document.png" ContentType="image/png"/>
  <Override PartName="/word/media/image_rId34_document.png" ContentType="image/png"/>
  <Override PartName="/word/media/image_rId35_document.png" ContentType="image/png"/>
  <Override PartName="/word/media/image_rId36_document.png" ContentType="image/png"/>
  <Override PartName="/word/media/image_rId37_document.png" ContentType="image/png"/>
  <Override PartName="/word/media/image_rId38_document.png" ContentType="image/png"/>
  <Override PartName="/word/media/image_rId39_document.png" ContentType="image/png"/>
  <Override PartName="/word/media/image_rId40_document.png" ContentType="image/png"/>
  <Override PartName="/word/media/image_rId41_document.png" ContentType="image/png"/>
  <Override PartName="/word/media/image_rId42_document.png" ContentType="image/png"/>
  <Override PartName="/word/media/image_rId43_document.png" ContentType="image/png"/>
  <Override PartName="/word/media/image_rId44_document.png" ContentType="image/png"/>
  <Override PartName="/word/media/image_rId45_document.png" ContentType="image/png"/>
  <Override PartName="/word/media/image_rId46_document.png" ContentType="image/png"/>
  <Override PartName="/word/media/image_rId47_document.png" ContentType="image/png"/>
  <Override PartName="/word/media/image_rId48_document.png" ContentType="image/pn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Cs w:val="false"/>
          <w:color w:val="000000"/>
          <w:sz w:val="32"/>
          <w:szCs w:val="32"/>
          <w:lang w:val="en-US"/>
        </w:rPr>
      </w:pPr>
      <w:r>
        <w:rPr>
          <w:rFonts w:cs="Times New Roman"/>
          <w:b w:val="false"/>
          <w:bCs/>
          <w:color w:val="000000"/>
          <w:sz w:val="32"/>
          <w:szCs w:val="32"/>
          <w:lang w:val="en-US"/>
        </w:rPr>
        <w:t xml:space="preserve">Рязанский институт (филиал) федерального государственного автономного образовательного учреждения высшего образования "Московский политехнический университет"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Cs/>
          <w:color w:val="000000"/>
          <w:sz w:val="32"/>
          <w:szCs w:val="32"/>
        </w:rPr>
      </w:pPr>
      <w:r>
        <w:rPr>
          <w:rFonts w:cs="Times New Roman"/>
          <w:bCs/>
          <w:color w:val="000000"/>
          <w:sz w:val="32"/>
          <w:szCs w:val="32"/>
        </w:rPr>
      </w:r>
    </w:p>
    <w:p>
      <w:pPr>
        <w:pStyle w:val="Normal"/>
        <w:spacing w:lineRule="auto" w:line="240" w:before="0" w:after="0"/>
        <w:ind w:firstLine="709" w:left="4536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cs="Times New Roman"/>
          <w:b/>
          <w:bCs/>
          <w:color w:val="000000"/>
          <w:sz w:val="24"/>
          <w:szCs w:val="24"/>
        </w:rPr>
        <w:t xml:space="preserve">УТВЕРЖДЕН</w:t>
      </w:r>
    </w:p>
    <w:p>
      <w:pPr>
        <w:pStyle w:val="Normal"/>
        <w:tabs>
          <w:tab w:val="clear" w:pos="709"/>
          <w:tab w:val="left" w:pos="9355" w:leader="none"/>
        </w:tabs>
        <w:spacing w:lineRule="auto" w:line="240" w:before="0" w:after="0"/>
        <w:ind w:firstLine="709" w:left="4536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>
        <w:rPr>
          <w:rFonts w:cs="Times New Roman"/>
          <w:bCs/>
          <w:color w:val="000000"/>
          <w:sz w:val="24"/>
          <w:szCs w:val="24"/>
          <w:u w:val="single"/>
        </w:rPr>
        <w:tab/>
      </w:r>
    </w:p>
    <w:p>
      <w:pPr>
        <w:pStyle w:val="Normal"/>
        <w:tabs>
          <w:tab w:val="clear" w:pos="709"/>
          <w:tab w:val="left" w:pos="9355" w:leader="none"/>
        </w:tabs>
        <w:spacing w:lineRule="auto" w:line="240" w:before="0" w:after="0"/>
        <w:ind w:firstLine="709" w:left="4536"/>
        <w:rPr>
          <w:rFonts w:cs="Times New Roman"/>
          <w:bCs/>
          <w:color w:val="000000"/>
          <w:sz w:val="24"/>
          <w:szCs w:val="24"/>
          <w:u w:val="single"/>
        </w:rPr>
      </w:pPr>
      <w:r>
        <w:rPr>
          <w:rFonts w:cs="Times New Roman"/>
          <w:bCs/>
          <w:color w:val="000000"/>
          <w:sz w:val="24"/>
          <w:szCs w:val="24"/>
          <w:u w:val="single"/>
        </w:rPr>
        <w:tab/>
      </w:r>
    </w:p>
    <w:p>
      <w:pPr>
        <w:pStyle w:val="Normal"/>
        <w:tabs>
          <w:tab w:val="clear" w:pos="709"/>
          <w:tab w:val="left" w:pos="9355" w:leader="none"/>
        </w:tabs>
        <w:spacing w:lineRule="auto" w:line="240" w:before="0" w:after="0"/>
        <w:ind w:firstLine="709" w:left="4536"/>
        <w:rPr>
          <w:rFonts w:cs="Times New Roman"/>
          <w:bCs/>
          <w:color w:val="000000"/>
          <w:sz w:val="24"/>
          <w:szCs w:val="24"/>
          <w:u w:val="single"/>
        </w:rPr>
      </w:pPr>
      <w:r>
        <w:rPr>
          <w:rFonts w:cs="Times New Roman"/>
          <w:bCs/>
          <w:color w:val="000000"/>
          <w:sz w:val="24"/>
          <w:szCs w:val="24"/>
          <w:u w:val="single"/>
        </w:rPr>
        <w:tab/>
      </w:r>
    </w:p>
    <w:p>
      <w:pPr>
        <w:pStyle w:val="Normal"/>
        <w:tabs>
          <w:tab w:val="clear" w:pos="709"/>
          <w:tab w:val="left" w:pos="9355" w:leader="none"/>
        </w:tabs>
        <w:spacing w:lineRule="auto" w:line="240" w:before="0" w:after="0"/>
        <w:ind w:firstLine="709" w:left="4536"/>
        <w:rPr>
          <w:rFonts w:cs="Times New Roman"/>
          <w:bCs/>
          <w:color w:val="000000"/>
          <w:sz w:val="24"/>
          <w:szCs w:val="24"/>
          <w:u w:val="single"/>
        </w:rPr>
      </w:pPr>
      <w:r>
        <w:rPr>
          <w:rFonts w:cs="Times New Roman"/>
          <w:bCs/>
          <w:color w:val="000000"/>
          <w:sz w:val="24"/>
          <w:szCs w:val="24"/>
          <w:u w:val="single"/>
        </w:rPr>
        <w:tab/>
      </w:r>
    </w:p>
    <w:p>
      <w:pPr>
        <w:pStyle w:val="Normal"/>
        <w:tabs>
          <w:tab w:val="clear" w:pos="709"/>
          <w:tab w:val="left" w:pos="9355" w:leader="none"/>
        </w:tabs>
        <w:spacing w:lineRule="auto" w:line="240" w:before="0" w:after="0"/>
        <w:ind w:firstLine="709" w:left="4536"/>
        <w:rPr>
          <w:rFonts w:ascii="Times New Roman" w:hAnsi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от «___» __________ 202__ г. №</w:t>
      </w:r>
      <w:r>
        <w:rPr>
          <w:rFonts w:cs="Times New Roman"/>
          <w:sz w:val="24"/>
          <w:szCs w:val="24"/>
          <w:u w:val="single"/>
        </w:rPr>
        <w:tab/>
      </w:r>
    </w:p>
    <w:p>
      <w:pPr>
        <w:pStyle w:val="Normal"/>
        <w:tabs>
          <w:tab w:val="clear" w:pos="709"/>
          <w:tab w:val="left" w:pos="7371" w:leader="none"/>
          <w:tab w:val="left" w:pos="9355" w:leader="none"/>
        </w:tabs>
        <w:spacing w:lineRule="auto" w:line="240" w:before="0" w:after="0"/>
        <w:ind w:firstLine="709" w:left="4536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>
        <w:rPr>
          <w:rFonts w:cs="Times New Roman"/>
          <w:bCs/>
          <w:color w:val="000000"/>
          <w:sz w:val="24"/>
          <w:szCs w:val="24"/>
          <w:u w:val="single"/>
        </w:rPr>
        <w:t xml:space="preserve"> </w:t>
      </w:r>
      <w:r>
        <w:rPr>
          <w:rFonts w:cs="Times New Roman"/>
          <w:bCs/>
          <w:color w:val="000000"/>
          <w:sz w:val="24"/>
          <w:szCs w:val="24"/>
          <w:u w:val="single"/>
        </w:rPr>
        <w:tab/>
        <w:tab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cs="Times New Roman"/>
          <w:b/>
          <w:bCs/>
          <w:color w:val="000000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cs="Times New Roman"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 xml:space="preserve">АНАЛИТИЧЕСКИЙ ОТЧЁТ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cs="Times New Roman"/>
          <w:b/>
          <w:sz w:val="44"/>
          <w:szCs w:val="44"/>
        </w:rPr>
        <w:t xml:space="preserve">О РЕЗУЛЬТАТАХ АНКЕТИРОВАНИЯ </w:t>
      </w:r>
      <w:r>
        <w:rPr>
          <w:rFonts w:cs="Times New Roman"/>
          <w:b/>
          <w:bCs w:val="false"/>
          <w:sz w:val="44"/>
          <w:szCs w:val="44"/>
        </w:rPr>
        <w:t xml:space="preserve">СТУДЕНТОВ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</w:r>
    </w:p>
    <w:p>
      <w:pPr>
        <w:spacing w:after="0" w:line="240" w:lineRule="auto"/>
      </w:pPr>
      <w:r>
        <w:rPr>
          <w:sz w:val="32"/>
          <w:szCs w:val="32"/>
        </w:rPr>
        <w:t xml:space="preserve">Направление подготовки:</w:t>
      </w:r>
    </w:p>
    <w:p>
      <w:pPr>
        <w:spacing w:after="0" w:line="240" w:lineRule="auto"/>
      </w:pPr>
      <w:r>
        <w:rPr>
          <w:sz w:val="32"/>
          <w:szCs w:val="32"/>
          <w:b w:val="1"/>
          <w:bCs w:val="1"/>
        </w:rPr>
        <w:t xml:space="preserve">08.04.01 Строительство</w:t>
      </w:r>
    </w:p>
    <w:p>
      <w:pPr>
        <w:pStyle w:val="Normal"/>
        <w:spacing w:lineRule="auto" w:line="240" w:before="0" w:after="0"/>
        <w:jc w:val="left"/>
        <w:rPr>
          <w:rFonts w:cs="Times New Roman"/>
          <w:b/>
          <w:bCs w:val="false"/>
          <w:sz w:val="32"/>
          <w:szCs w:val="32"/>
          <w:lang w:val="en-US"/>
        </w:rPr>
      </w:pPr>
      <w:r>
        <w:rPr>
          <w:rFonts w:cs="Times New Roman"/>
          <w:b/>
          <w:bCs w:val="false"/>
          <w:sz w:val="32"/>
          <w:szCs w:val="32"/>
          <w:lang w:val="en-US"/>
        </w:rPr>
      </w:r>
    </w:p>
    <w:p>
      <w:pPr>
        <w:pStyle w:val="Normal"/>
        <w:spacing w:lineRule="auto" w:line="240" w:before="0" w:after="0"/>
        <w:jc w:val="left"/>
        <w:rPr>
          <w:rFonts w:cs="Times New Roman"/>
          <w:b w:val="false"/>
          <w:bCs/>
          <w:sz w:val="32"/>
          <w:szCs w:val="32"/>
        </w:rPr>
      </w:pPr>
      <w:r>
        <w:rPr>
          <w:rFonts w:cs="Times New Roman"/>
          <w:b w:val="false"/>
          <w:bCs/>
          <w:sz w:val="32"/>
          <w:szCs w:val="32"/>
        </w:rPr>
        <w:t xml:space="preserve">Наименование образовательной программы:</w:t>
      </w:r>
    </w:p>
    <w:p>
      <w:pPr>
        <w:pStyle w:val="Normal"/>
        <w:spacing w:lineRule="auto" w:line="240" w:before="0" w:after="0"/>
        <w:jc w:val="left"/>
        <w:rPr>
          <w:rFonts w:cs="Times New Roman"/>
          <w:b/>
          <w:bCs w:val="false"/>
          <w:sz w:val="32"/>
          <w:szCs w:val="32"/>
          <w:lang w:val="en-US"/>
        </w:rPr>
      </w:pPr>
      <w:r>
        <w:rPr>
          <w:rFonts w:cs="Times New Roman"/>
          <w:b/>
          <w:bCs w:val="false"/>
          <w:sz w:val="32"/>
          <w:szCs w:val="32"/>
          <w:lang w:val="en-US"/>
        </w:rPr>
        <w:t xml:space="preserve">Промышленное и гражданское строительство</w:t>
      </w:r>
    </w:p>
    <w:p>
      <w:pPr>
        <w:pStyle w:val="Normal"/>
        <w:spacing w:lineRule="auto" w:line="240" w:before="0" w:after="0"/>
        <w:jc w:val="left"/>
        <w:rPr>
          <w:rFonts w:cs="Times New Roman"/>
          <w:b/>
          <w:bCs w:val="false"/>
          <w:sz w:val="32"/>
          <w:szCs w:val="32"/>
          <w:lang w:val="en-US"/>
        </w:rPr>
      </w:pPr>
      <w:r>
        <w:rPr>
          <w:rFonts w:cs="Times New Roman"/>
          <w:b/>
          <w:bCs w:val="false"/>
          <w:sz w:val="32"/>
          <w:szCs w:val="32"/>
          <w:lang w:val="en-US"/>
        </w:rPr>
      </w:r>
    </w:p>
    <w:p>
      <w:pPr>
        <w:pStyle w:val="Normal"/>
        <w:spacing w:lineRule="auto" w:line="240" w:before="0" w:after="0"/>
        <w:jc w:val="left"/>
        <w:rPr/>
      </w:pPr>
      <w:r>
        <w:rPr>
          <w:rFonts w:cs="Times New Roman"/>
          <w:b w:val="false"/>
          <w:bCs/>
          <w:sz w:val="32"/>
          <w:szCs w:val="32"/>
        </w:rPr>
        <w:t xml:space="preserve">Уровень образования:</w:t>
      </w:r>
    </w:p>
    <w:p>
      <w:pPr>
        <w:pStyle w:val="Normal"/>
        <w:spacing w:lineRule="auto" w:line="240" w:before="0" w:after="0"/>
        <w:ind w:firstLine="709" w:left="0"/>
        <w:jc w:val="left"/>
        <w:rPr/>
      </w:pPr>
      <w:r>
        <w:rPr>
          <w:rFonts w:cs="Times New Roman"/>
          <w:b/>
          <w:bCs w:val="false"/>
          <w:sz w:val="32"/>
          <w:szCs w:val="32"/>
          <w:lang w:val="en-US"/>
        </w:rPr>
        <w:t xml:space="preserve"> </w:t>
      </w:r>
      <w:r>
        <w:rPr>
          <w:rFonts w:cs="Times New Roman"/>
          <w:b/>
          <w:bCs w:val="false"/>
          <w:sz w:val="32"/>
          <w:szCs w:val="32"/>
          <w:lang w:val="en-US"/>
        </w:rPr>
        <w:t xml:space="preserve">Высшее образование - магистратура</w:t>
      </w:r>
    </w:p>
    <w:p>
      <w:pPr>
        <w:pStyle w:val="Normal"/>
        <w:spacing w:lineRule="auto" w:line="240" w:before="0" w:after="0"/>
        <w:ind w:firstLine="3545" w:left="57"/>
        <w:jc w:val="both"/>
        <w:rPr>
          <w:rFonts w:ascii="Liberation Sans" w:hAnsi="Liberation Sans" w:eastAsia="Noto Sans CJK SC"/>
          <w:sz w:val="28"/>
          <w:szCs w:val="28"/>
        </w:rPr>
      </w:pPr>
      <w:r>
        <w:rPr>
          <w:rFonts w:eastAsia="Noto Sans CJK SC" w:ascii="Liberation Sans" w:hAnsi="Liberation Sans"/>
          <w:sz w:val="28"/>
          <w:szCs w:val="28"/>
        </w:rPr>
      </w:r>
      <w:bookmarkStart w:id="0" w:name="_GoBack"/>
      <w:bookmarkStart w:id="1" w:name="_GoBack"/>
      <w:bookmarkEnd w:id="1"/>
      <w:r>
        <w:br w:type="page"/>
      </w:r>
    </w:p>
    <w:p>
      <w:pPr>
        <w:pStyle w:val="Normal"/>
        <w:spacing w:before="0" w:after="0"/>
        <w:ind w:firstLine="709" w:left="57"/>
        <w:jc w:val="both"/>
        <w:rPr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Введение</w:t>
      </w:r>
    </w:p>
    <w:p>
      <w:pPr>
        <w:pStyle w:val="Normal"/>
        <w:spacing w:lineRule="auto" w:line="240" w:before="0" w:after="0"/>
        <w:ind w:firstLine="709" w:lef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/>
    </w:p>
    <w:p>
      <w:pPr/>
    </w:p>
    <w:p>
      <w:pPr>
        <w:pStyle w:val="Normal"/>
        <w:ind w:hanging="0" w:left="0"/>
        <w:rPr/>
      </w:pPr>
      <w:r>
        <w:rPr/>
      </w:r>
      <w:r>
        <w:br w:type="page"/>
      </w:r>
    </w:p>
    <w:p>
      <w:pPr>
        <w:pStyle w:val="Heading1"/>
        <w:spacing w:before="0" w:after="0"/>
        <w:jc w:val="center"/>
        <w:rPr>
          <w:lang w:val="ru-RU"/>
        </w:rPr>
      </w:pPr>
      <w:r>
        <w:rPr>
          <w:b/>
          <w:bCs/>
        </w:rPr>
        <w:t xml:space="preserve">Анализ результатов анкетирования</w:t>
      </w:r>
    </w:p>
    <w:p>
      <w:pPr>
        <w:pStyle w:val="Normal"/>
        <w:spacing w:before="0" w:after="0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Информация об анкетируемых</w:t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12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1 - Распределение ответов на вопрос: </w:t>
      </w:r>
      <w:br/>
      <w:r>
        <w:rPr>
          <w:b w:val="1"/>
          <w:bCs w:val="1"/>
        </w:rPr>
        <w:t xml:space="preserve">«Ваш пол»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13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2 - Распределение ответов на вопрос: </w:t>
      </w:r>
      <w:br/>
      <w:r>
        <w:rPr>
          <w:b w:val="1"/>
          <w:bCs w:val="1"/>
        </w:rPr>
        <w:t xml:space="preserve">«Ваш возраст»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14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3 - Распределение ответов на вопрос: </w:t>
      </w:r>
      <w:br/>
      <w:r>
        <w:rPr>
          <w:b w:val="1"/>
          <w:bCs w:val="1"/>
        </w:rPr>
        <w:t xml:space="preserve">«Ваше гражданство»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15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4 - Распределение ответов на вопрос: </w:t>
      </w:r>
      <w:br/>
      <w:r>
        <w:rPr>
          <w:b w:val="1"/>
          <w:bCs w:val="1"/>
        </w:rPr>
        <w:t xml:space="preserve">«Ваш курс»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16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5 - Распределение ответов на вопрос: </w:t>
      </w:r>
      <w:br/>
      <w:r>
        <w:rPr>
          <w:b w:val="1"/>
          <w:bCs w:val="1"/>
        </w:rPr>
        <w:t xml:space="preserve">«На каких условиях вы обучаетесь?»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Учебная деятельность в образовательной организации</w:t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17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6 - Распределение ответов на вопрос: </w:t>
      </w:r>
      <w:br/>
      <w:r>
        <w:rPr>
          <w:b w:val="1"/>
          <w:bCs w:val="1"/>
        </w:rPr>
        <w:t xml:space="preserve">«Оцените соответствие информации, излагаемой преподавателем, тематике предмета»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18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7 - Распределение ответов на вопрос: </w:t>
      </w:r>
      <w:br/>
      <w:r>
        <w:rPr>
          <w:b w:val="1"/>
          <w:bCs w:val="1"/>
        </w:rPr>
        <w:t xml:space="preserve">«Оцените актуальность и востребованность информации преподаваемой на занятиях»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19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8 - Распределение ответов на вопрос: </w:t>
      </w:r>
      <w:br/>
      <w:r>
        <w:rPr>
          <w:b w:val="1"/>
          <w:bCs w:val="1"/>
        </w:rPr>
        <w:t xml:space="preserve">«Оцените способность преподавателя заинтересовать студентов в процессе обучения»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20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9 - Распределение ответов на вопрос: </w:t>
      </w:r>
      <w:br/>
      <w:r>
        <w:rPr>
          <w:b w:val="1"/>
          <w:bCs w:val="1"/>
        </w:rPr>
        <w:t xml:space="preserve">«Оцените доступность прохождения практики на производстве»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Формы обучения, способствующие наиболее качественному образованию в образовательной организации</w:t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21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10 - Распределение ответов на вопрос: </w:t>
      </w:r>
      <w:br/>
      <w:r>
        <w:rPr>
          <w:b w:val="1"/>
          <w:bCs w:val="1"/>
        </w:rPr>
        <w:t xml:space="preserve">«Оцените по 5-ти балльной шкале традиционные лекции как форму обучения, способствующую наиболее качественному образованию в образовательной организации»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22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11 - Распределение ответов на вопрос: </w:t>
      </w:r>
      <w:br/>
      <w:r>
        <w:rPr>
          <w:b w:val="1"/>
          <w:bCs w:val="1"/>
        </w:rPr>
        <w:t xml:space="preserve">«Оцените по 5-ти балльной шкале лекции в режиме диалога, дискуссии, мозгового штурма и в др. интерактивных формах как форму обучения, способствующую наиболее качественному образованию в образовательной организации»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23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12 - Распределение ответов на вопрос: </w:t>
      </w:r>
      <w:br/>
      <w:r>
        <w:rPr>
          <w:b w:val="1"/>
          <w:bCs w:val="1"/>
        </w:rPr>
        <w:t xml:space="preserve">«Оцените по 5-ти балльной шкале семинары как форму обучения, способствующую наиболее качественному образованию в образовательной организации («1» - абсолютно не эффективная, «5» - абсолютно эффективная)»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24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13 - Распределение ответов на вопрос: </w:t>
      </w:r>
      <w:br/>
      <w:r>
        <w:rPr>
          <w:b w:val="1"/>
          <w:bCs w:val="1"/>
        </w:rPr>
        <w:t xml:space="preserve">«Оцените по 5-ти балльной шкале лабораторные работы как форму обучения, способствующую наиболее качественному образованию в образовательной организации»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25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14 - Распределение ответов на вопрос: </w:t>
      </w:r>
      <w:br/>
      <w:r>
        <w:rPr>
          <w:b w:val="1"/>
          <w:bCs w:val="1"/>
        </w:rPr>
        <w:t xml:space="preserve">«Оцените по 5-ти балльной шкале контрольные работы, рефераты как форму обучения, способствующую наиболее качественному образованию в образовательной организации»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26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15 - Распределение ответов на вопрос: </w:t>
      </w:r>
      <w:br/>
      <w:r>
        <w:rPr>
          <w:b w:val="1"/>
          <w:bCs w:val="1"/>
        </w:rPr>
        <w:t xml:space="preserve">«Оцените по 5-ти балльной шкале контрольный срез знаний студентов, коллоквиум как форму обучения, способствующую наиболее качественному образованию в образовательной организации»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27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16 - Распределение ответов на вопрос: </w:t>
      </w:r>
      <w:br/>
      <w:r>
        <w:rPr>
          <w:b w:val="1"/>
          <w:bCs w:val="1"/>
        </w:rPr>
        <w:t xml:space="preserve">«Оцените по 5-ти балльной шкале научно-исследовательскую работу студентов, курсовые и дипломные работы как формы обучения, способствующие наиболее качественному образованию в образовательной организации»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28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17 - Распределение ответов на вопрос: </w:t>
      </w:r>
      <w:br/>
      <w:r>
        <w:rPr>
          <w:b w:val="1"/>
          <w:bCs w:val="1"/>
        </w:rPr>
        <w:t xml:space="preserve">«Оцените по 5-ти балльной шкале практику как форму обучения, способствующую наиболее качественному образованию в образовательной организации»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29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18 - Распределение ответов на вопрос: </w:t>
      </w:r>
      <w:br/>
      <w:r>
        <w:rPr>
          <w:b w:val="1"/>
          <w:bCs w:val="1"/>
        </w:rPr>
        <w:t xml:space="preserve">«Оцените по 5-ти балльной шкале самостоятельную работу студентов как форму обучения, способствующую наиболее качественному образованию в образовательной организации»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ru-RU"/>
        </w:rPr>
        <w:t xml:space="preserve">Прочие вопросы</w:t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30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19 - Распределение ответов на вопрос: </w:t>
      </w:r>
      <w:br/>
      <w:r>
        <w:rPr>
          <w:b w:val="1"/>
          <w:bCs w:val="1"/>
        </w:rPr>
        <w:t xml:space="preserve">«Каковы были мотивы выбора образовательной организации?»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31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20 - Распределение ответов на вопрос: </w:t>
      </w:r>
      <w:br/>
      <w:r>
        <w:rPr>
          <w:b w:val="1"/>
          <w:bCs w:val="1"/>
        </w:rPr>
        <w:t xml:space="preserve">«Выберите наиболее значимые для вас образовательные цели»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32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21 - Распределение ответов на вопрос: </w:t>
      </w:r>
      <w:br/>
      <w:r>
        <w:rPr>
          <w:b w:val="1"/>
          <w:bCs w:val="1"/>
        </w:rPr>
        <w:t xml:space="preserve">«Можете ли вы сказать, что достаточно хорошо понимаете содержание своей будущей профессии?»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left"/>
        <w:rPr>
          <w:lang w:val="ru-RU"/>
        </w:rPr>
      </w:pPr>
      <w:r>
        <w:rPr>
          <w:lang w:val="ru-RU"/>
        </w:rPr>
        <w:t xml:space="preserve">Ответы на вопрос: «Где вы чаще всего узнаете информацию о том, что вы будете изучать в рамках учебной дисциплины? (открытый ответ)»</w:t>
      </w:r>
    </w:p>
    <w:p>
      <w:pPr>
        <w:pStyle w:val="BodyText"/>
        <w:ind w:hanging="57" w:left="57"/>
        <w:jc w:val="left"/>
        <w:rPr>
          <w:lang w:val="ru-RU"/>
        </w:rPr>
      </w:pPr>
      <w:br/>
      <w:r>
        <w:rPr/>
        <w:t xml:space="preserve">1. -</w:t>
      </w:r>
      <w:br/>
      <w:r>
        <w:rPr/>
        <w:t xml:space="preserve">2. СДО</w:t>
      </w:r>
      <w:br/>
      <w:r>
        <w:rPr/>
        <w:t xml:space="preserve">3. Сайт института</w:t>
      </w:r>
      <w:br/>
      <w:r>
        <w:rPr/>
        <w:t xml:space="preserve">4. От преподавателя</w:t>
      </w:r>
      <w:br/>
      <w:r>
        <w:rPr/>
        <w:t xml:space="preserve">5. sdo</w:t>
      </w:r>
      <w:br/>
      <w:r>
        <w:rPr/>
        <w:t xml:space="preserve">6. На официальном сайте</w:t>
      </w:r>
      <w:br/>
      <w:r>
        <w:rPr/>
        <w:t xml:space="preserve">7. .</w:t>
      </w:r>
      <w:br/>
      <w:r>
        <w:rPr/>
        <w:t xml:space="preserve">8. Кафедра</w:t>
      </w:r>
      <w:br/>
      <w:r>
        <w:rPr/>
        <w:t xml:space="preserve">9. На лекциях</w:t>
      </w:r>
      <w:br/>
      <w:r>
        <w:rPr/>
        <w:t xml:space="preserve">10. на сайте</w:t>
      </w:r>
      <w:br/>
      <w:r>
        <w:rPr/>
        <w:t xml:space="preserve">11. официальный сайт, деканат, личный кабинет</w:t>
      </w:r>
      <w:br/>
      <w:r>
        <w:rPr/>
        <w:t xml:space="preserve">12. В чате</w:t>
      </w:r>
      <w:br/>
      <w:r>
        <w:rPr/>
        <w:t xml:space="preserve">13. От самого преподавателя</w:t>
      </w:r>
      <w:br/>
      <w:r>
        <w:rPr/>
        <w:t xml:space="preserve">14. В институте </w:t>
      </w:r>
      <w:br/>
      <w:r>
        <w:rPr/>
        <w:t xml:space="preserve">15. Группа телеграмм.
Но вообще вопрос не очень понятен </w:t>
      </w:r>
      <w:br/>
      <w:r>
        <w:rPr/>
        <w:t xml:space="preserve">16. От старосты группы</w:t>
      </w:r>
      <w:br/>
      <w:r>
        <w:rPr/>
        <w:t xml:space="preserve">17. Из расписания</w:t>
      </w:r>
      <w:br/>
      <w:r>
        <w:rPr/>
        <w:t xml:space="preserve">18. От преподавателей и УМО</w:t>
      </w:r>
      <w:br/>
      <w:r>
        <w:rPr/>
        <w:t xml:space="preserve">19. сайт</w:t>
      </w:r>
      <w:br/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33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22 - Распределение ответов на вопрос: </w:t>
      </w:r>
      <w:br/>
      <w:r>
        <w:rPr>
          <w:b w:val="1"/>
          <w:bCs w:val="1"/>
        </w:rPr>
        <w:t xml:space="preserve">«Существует ли возможность у студентов вашего направления подготовки определять свою образовательную траекторию (предоставляется ли возможность обучения по индивидуальному учебному плану или графику)?»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34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23 - Распределение ответов на вопрос: </w:t>
      </w:r>
      <w:br/>
      <w:r>
        <w:rPr>
          <w:b w:val="1"/>
          <w:bCs w:val="1"/>
        </w:rPr>
        <w:t xml:space="preserve">«Как по-Вашему, предлагаемые программы дополнительного образования в образовательной организации, соответствуют существующим потребностям студентов?»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35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24 - Распределение ответов на вопрос: </w:t>
      </w:r>
      <w:br/>
      <w:r>
        <w:rPr>
          <w:b w:val="1"/>
          <w:bCs w:val="1"/>
        </w:rPr>
        <w:t xml:space="preserve">«В какой степени вы удовлетворены результатами своего обучения в образовательной организации?»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36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25 - Распределение ответов на вопрос: </w:t>
      </w:r>
      <w:br/>
      <w:r>
        <w:rPr>
          <w:b w:val="1"/>
          <w:bCs w:val="1"/>
        </w:rPr>
        <w:t xml:space="preserve">«Считаете ли вы, что существующая система оценки знаний достаточно объективна и справедлива, доступна и ясна для понимания?»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37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26 - Распределение ответов на вопрос: </w:t>
      </w:r>
      <w:br/>
      <w:r>
        <w:rPr>
          <w:b w:val="1"/>
          <w:bCs w:val="1"/>
        </w:rPr>
        <w:t xml:space="preserve">«Какие механизмы обратной связи между студентами и администрацией/преподавателями существуют в образовательной организации?»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38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27 - Распределение ответов на вопрос: </w:t>
      </w:r>
      <w:br/>
      <w:r>
        <w:rPr>
          <w:b w:val="1"/>
          <w:bCs w:val="1"/>
        </w:rPr>
        <w:t xml:space="preserve">«Насколько вы удовлетворены качеством организации и проведения практик?»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39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28 - Распределение ответов на вопрос: </w:t>
      </w:r>
      <w:br/>
      <w:r>
        <w:rPr>
          <w:b w:val="1"/>
          <w:bCs w:val="1"/>
        </w:rPr>
        <w:t xml:space="preserve">«Достаточно ли знаний, умений и навыков получаемых вами для успешного трудоустройства?»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40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29 - Распределение ответов на вопрос: </w:t>
      </w:r>
      <w:br/>
      <w:r>
        <w:rPr>
          <w:b w:val="1"/>
          <w:bCs w:val="1"/>
        </w:rPr>
        <w:t xml:space="preserve">«Насколько вы удовлетворены организацией научно-исследовательской деятельности обучающихся?»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41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30 - Распределение ответов на вопрос: </w:t>
      </w:r>
      <w:br/>
      <w:r>
        <w:rPr>
          <w:b w:val="1"/>
          <w:bCs w:val="1"/>
        </w:rPr>
        <w:t xml:space="preserve">«Насколько вы удовлетворены организацией воспитательной работы обучающихся?»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42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31 - Распределение ответов на вопрос: </w:t>
      </w:r>
      <w:br/>
      <w:r>
        <w:rPr>
          <w:b w:val="1"/>
          <w:bCs w:val="1"/>
        </w:rPr>
        <w:t xml:space="preserve">«Удовлетворены ли вы качеством аудиторий, помещений кафедр, учебных лабораторий и оборудования?»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43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32 - Распределение ответов на вопрос: </w:t>
      </w:r>
      <w:br/>
      <w:r>
        <w:rPr>
          <w:b w:val="1"/>
          <w:bCs w:val="1"/>
        </w:rPr>
        <w:t xml:space="preserve">«Удовлетворены ли вы содержанием фондов библиотеки в.т.ч электронной?»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44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33 - Распределение ответов на вопрос: </w:t>
      </w:r>
      <w:br/>
      <w:r>
        <w:rPr>
          <w:b w:val="1"/>
          <w:bCs w:val="1"/>
        </w:rPr>
        <w:t xml:space="preserve">«Удовлетворены ли вы наличием зон отдыха, санитарно-гигиенических помещений?»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45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34 - Распределение ответов на вопрос: </w:t>
      </w:r>
      <w:br/>
      <w:r>
        <w:rPr>
          <w:b w:val="1"/>
          <w:bCs w:val="1"/>
        </w:rPr>
        <w:t xml:space="preserve">«Удовлетворены ли вы обслуживанием и организацией питания?»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46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35 - Распределение ответов на вопрос: </w:t>
      </w:r>
      <w:br/>
      <w:r>
        <w:rPr>
          <w:b w:val="1"/>
          <w:bCs w:val="1"/>
        </w:rPr>
        <w:t xml:space="preserve">«Удовлетворены ли вы доброжелательностью и вежливостью работников не участвующих в преподавании?»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47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36 - Распределение ответов на вопрос: </w:t>
      </w:r>
      <w:br/>
      <w:r>
        <w:rPr>
          <w:b w:val="1"/>
          <w:bCs w:val="1"/>
        </w:rPr>
        <w:t xml:space="preserve">«Соответствует ли Институт Вашим ожиданиям?»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rPr>
          <w:lang w:val="ru-RU"/>
        </w:rPr>
      </w:pPr>
      <w:r>
        <w:rPr>
          <w:lang w:val="ru-RU"/>
        </w:rPr>
      </w:r>
    </w:p>
    <w:p>
      <w:pPr>
        <w:pStyle w:val="BodyText"/>
        <w:ind w:hanging="57" w:left="57"/>
        <w:jc w:val="center"/>
        <w:rPr/>
      </w:pPr>
      <w:r>
        <w:rPr>
          <w:lang w:val="ru-RU"/>
        </w:rPr>
        <w:t xml:space="preserve"/>
        <w:pict>
          <v:shape type="#_x0000_t75" style="width:170mm;height:80mm" stroked="f" filled="f">
            <v:imagedata r:id="rId48" o:title=""/>
          </v:shape>
        </w:pict>
        <w:t xml:space="preserve"/>
      </w:r>
    </w:p>
    <w:p>
      <w:pPr>
        <w:pStyle w:val="BodyText"/>
        <w:ind w:hanging="57" w:left="57"/>
        <w:jc w:val="center"/>
        <w:rPr>
          <w:lang w:val="en-US"/>
        </w:rPr>
      </w:pPr>
      <w:r>
        <w:rPr/>
        <w:t xml:space="preserve">Рисунок 37 - Распределение ответов на вопрос: </w:t>
      </w:r>
      <w:br/>
      <w:r>
        <w:rPr>
          <w:b w:val="1"/>
          <w:bCs w:val="1"/>
        </w:rPr>
        <w:t xml:space="preserve">«Если бы Вам пришлось выбирать направление подготовки (специальность) снова, как бы вы поступили?»</w:t>
      </w:r>
    </w:p>
    <w:p>
      <w:pPr>
        <w:pStyle w:val="BodyText"/>
        <w:ind w:hanging="57" w:left="57"/>
        <w:jc w:val="center"/>
        <w:rPr>
          <w:lang w:val="ru-RU"/>
        </w:rPr>
      </w:pPr>
      <w:r>
        <w:rPr>
          <w:lang w:val="ru-RU"/>
        </w:rPr>
      </w:r>
    </w:p>
    <w:p>
      <w:pPr>
        <w:pStyle w:val="Normal"/>
        <w:rPr>
          <w:lang w:val="ru-RU"/>
        </w:rPr>
      </w:pPr>
      <w:r>
        <w:rPr>
          <w:lang w:val="ru-RU"/>
        </w:rPr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0" w:top="1134" w:footer="0" w:bottom="1134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  <w:p>
    <w:pPr>
      <w:pStyle w:val="Footer"/>
      <w:rPr/>
    </w:pPr>
    <w:r>
      <w:rPr/>
      <mc:AlternateContent>
        <mc:Choice Requires="wps">
          <w:drawing>
            <wp:anchor behindDoc="1" distT="0" distB="635" distL="0" distR="635" simplePos="0" locked="0" layoutInCell="0" allowOverlap="1" relativeHeight="4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40230" cy="173990"/>
              <wp:effectExtent l="0" t="0" r="635" b="635"/>
              <wp:wrapNone/>
              <wp:docPr id="1" name="_x005F_x0000_s40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032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_x005F_x0000_s4097" path="m0,0l-2147483645,0l-2147483645,-2147483646l0,-2147483646xe" stroked="f" o:allowincell="f" style="position:absolute;margin-left:168.5pt;margin-top:0.05pt;width:144.85pt;height:13.65pt;mso-wrap-style:none;v-text-anchor:middle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635" distL="0" distR="635" simplePos="0" locked="0" layoutInCell="0" allowOverlap="1" relativeHeight="8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838960" cy="173990"/>
              <wp:effectExtent l="0" t="0" r="635" b="635"/>
              <wp:wrapNone/>
              <wp:docPr id="2" name="_x005F_x0000_s409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88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3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_x005F_x0000_s4097" path="m0,0l-2147483645,0l-2147483645,-2147483646l0,-2147483646xe" stroked="f" o:allowincell="f" style="position:absolute;margin-left:337pt;margin-top:0.05pt;width:144.75pt;height:13.65pt;mso-wrap-style:square;v-text-anchor:top;mso-position-horizontal:right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oo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3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  <w:p>
    <w:pPr>
      <w:pStyle w:val="Footer"/>
      <w:rPr/>
    </w:pPr>
    <w:r>
      <w:rPr/>
      <mc:AlternateContent>
        <mc:Choice Requires="wps">
          <w:drawing>
            <wp:anchor behindDoc="1" distT="0" distB="635" distL="0" distR="635" simplePos="0" locked="0" layoutInCell="0" allowOverlap="1" relativeHeight="1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40230" cy="173990"/>
              <wp:effectExtent l="0" t="0" r="635" b="635"/>
              <wp:wrapNone/>
              <wp:docPr id="3" name="_x005F_x0000_s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032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rameContents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_x005F_x0000_s 2" path="m0,0l-2147483645,0l-2147483645,-2147483646l0,-2147483646xe" stroked="f" o:allowincell="f" style="position:absolute;margin-left:168.5pt;margin-top:0.05pt;width:144.85pt;height:13.65pt;mso-wrap-style:none;v-text-anchor:middle;mso-position-horizontal:center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rameContents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  <w10:wrap type="none"/>
            </v:rect>
          </w:pict>
        </mc:Fallback>
      </mc:AlternateContent>
      <mc:AlternateContent>
        <mc:Choice Requires="wps">
          <w:drawing>
            <wp:anchor behindDoc="1" distT="0" distB="635" distL="635" distR="0" simplePos="0" locked="0" layoutInCell="0" allowOverlap="1" relativeHeight="12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829435" cy="173990"/>
              <wp:effectExtent l="635" t="0" r="0" b="635"/>
              <wp:wrapNone/>
              <wp:docPr id="4" name="_x005F_x0000_s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9520" cy="1738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</w:rPr>
                            <w:t>1</w:t>
                          </w:r>
                          <w:r>
                            <w:rPr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lIns="0" rIns="0" t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_x005F_x0000_s 2" path="m0,0l-2147483645,0l-2147483645,-2147483646l0,-2147483646xe" stroked="f" o:allowincell="f" style="position:absolute;margin-left:337.8pt;margin-top:0.05pt;width:144pt;height:13.65pt;mso-wrap-style:square;v-text-anchor:top;mso-position-horizontal:right;mso-position-horizontal-relative:margin">
              <v:fill o:detectmouseclick="t" on="false"/>
              <v:stroke color="#3465a4" joinstyle="round" endcap="flat"/>
              <v:textbox>
                <w:txbxContent>
                  <w:p>
                    <w:pPr>
                      <w:pStyle w:val="Footer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fldChar w:fldCharType="begin"/>
                    </w:r>
                    <w:r>
                      <w:rPr>
                        <w:color w:val="000000"/>
                      </w:rPr>
                      <w:instrText xml:space="preserve"> PAGE </w:instrText>
                    </w:r>
                    <w:r>
                      <w:rPr>
                        <w:color w:val="000000"/>
                      </w:rPr>
                      <w:fldChar w:fldCharType="separate"/>
                    </w:r>
                    <w:r>
                      <w:rPr>
                        <w:color w:val="000000"/>
                      </w:rPr>
                      <w:t>1</w:t>
                    </w:r>
                    <w:r>
                      <w:rPr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360"/>
  <w:compat>
    <w:doNotExpandShiftReturn/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Times New Roman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0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99" w:qFormat="1"/>
    <w:lsdException w:name="index 2" w:uiPriority="99"/>
    <w:lsdException w:name="index 3" w:uiPriority="99"/>
    <w:lsdException w:name="index 4" w:uiPriority="99"/>
    <w:lsdException w:name="index 5" w:uiPriority="99"/>
    <w:lsdException w:name="index 6" w:uiPriority="99"/>
    <w:lsdException w:name="index 7" w:uiPriority="99"/>
    <w:lsdException w:name="index 8" w:uiPriority="99"/>
    <w:lsdException w:name="index 9" w:uiPriority="9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99"/>
    <w:lsdException w:name="footnote text" w:uiPriority="99"/>
    <w:lsdException w:name="annotation text" w:uiPriority="99"/>
    <w:lsdException w:name="header" w:uiPriority="99" w:qFormat="1"/>
    <w:lsdException w:name="footer" w:uiPriority="99" w:qFormat="1"/>
    <w:lsdException w:name="index heading" w:uiPriority="0" w:semiHidden="0" w:unhideWhenUsed="0" w:qFormat="1"/>
    <w:lsdException w:name="caption" w:uiPriority="0" w:semiHidden="0" w:unhideWhenUsed="0" w:qFormat="1"/>
    <w:lsdException w:name="table of figures" w:uiPriority="99"/>
    <w:lsdException w:name="envelope addres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endnote reference" w:uiPriority="99"/>
    <w:lsdException w:name="endnote text" w:uiPriority="99"/>
    <w:lsdException w:name="table of authorities" w:uiPriority="99"/>
    <w:lsdException w:name="macro" w:uiPriority="99"/>
    <w:lsdException w:name="toa heading" w:uiPriority="99"/>
    <w:lsdException w:name="List" w:uiPriority="0" w:semiHidden="0" w:unhideWhenUsed="0" w:qFormat="1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0" w:semiHidden="0" w:unhideWhenUsed="0" w:qFormat="1"/>
    <w:lsdException w:name="Closing" w:uiPriority="99"/>
    <w:lsdException w:name="Signature" w:uiPriority="99"/>
    <w:lsdException w:name="Default Paragraph Font" w:uiPriority="1" w:qFormat="1"/>
    <w:lsdException w:name="Body Text" w:uiPriority="0" w:semiHidden="0" w:unhideWhenUsed="0" w:qFormat="1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Message Header" w:uiPriority="99"/>
    <w:lsdException w:name="Subtitle" w:uiPriority="11" w:semiHidden="0" w:unhideWhenUsed="0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Hyperlink" w:uiPriority="99"/>
    <w:lsdException w:name="FollowedHyperlink" w:uiPriority="99"/>
    <w:lsdException w:name="Strong" w:uiPriority="22" w:semiHidden="0" w:unhideWhenUsed="0" w:qFormat="1"/>
    <w:lsdException w:name="Emphasis" w:uiPriority="20" w:semiHidden="0" w:unhideWhenUsed="0" w:qFormat="1"/>
    <w:lsdException w:name="Document Map" w:uiPriority="99"/>
    <w:lsdException w:name="Plain Text" w:uiPriority="99"/>
    <w:lsdException w:name="E-mail Signature" w:uiPriority="99"/>
    <w:lsdException w:name="Normal (Web)" w:uiPriority="99"/>
    <w:lsdException w:name="HTML Acronym" w:uiPriority="99"/>
    <w:lsdException w:name="HTML Address" w:uiPriority="99"/>
    <w:lsdException w:name="HTML Cite" w:uiPriority="99"/>
    <w:lsdException w:name="HTML Code" w:uiPriority="99"/>
    <w:lsdException w:name="HTML Definition" w:uiPriority="99"/>
    <w:lsdException w:name="HTML Keyboard" w:uiPriority="99"/>
    <w:lsdException w:name="HTML Preformatted" w:uiPriority="99"/>
    <w:lsdException w:name="HTML Sample" w:uiPriority="99"/>
    <w:lsdException w:name="HTML Typewriter" w:uiPriority="99"/>
    <w:lsdException w:name="HTML Variable" w:uiPriority="99"/>
    <w:lsdException w:name="Normal Table" w:uiPriority="99" w:qFormat="1"/>
    <w:lsdException w:name="annotation subject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39" w:semiHidden="0" w:unhideWhenUsed="0" w:qFormat="1"/>
    <w:lsdException w:name="Table Theme" w:uiPriority="99"/>
    <w:lsdException w:name="List Paragraph" w:uiPriority="34" w:semiHidden="0" w:unhideWhenUsed="0" w:qFormat="1"/>
  </w:latentStyles>
  <w:style w:type="paragraph" w:styleId="Normal" w:default="1">
    <w:name w:val="Normal"/>
    <w:uiPriority w:val="0"/>
    <w:qFormat/>
    <w:pPr>
      <w:widowControl/>
      <w:suppressAutoHyphens w:val="true"/>
      <w:bidi w:val="0"/>
      <w:spacing w:lineRule="auto" w:line="360" w:before="0" w:after="0"/>
      <w:ind w:firstLine="709" w:left="57"/>
      <w:jc w:val="both"/>
    </w:pPr>
    <w:rPr>
      <w:rFonts w:ascii="Times New Roman" w:hAnsi="Times New Roman" w:eastAsia="Noto Serif CJK SC" w:cs="Lohit Devanagari"/>
      <w:color w:val="auto"/>
      <w:kern w:val="2"/>
      <w:sz w:val="24"/>
      <w:szCs w:val="24"/>
      <w:lang w:val="ru-RU" w:eastAsia="zh-CN" w:bidi="hi-IN"/>
    </w:rPr>
  </w:style>
  <w:style w:type="paragraph" w:styleId="Heading1">
    <w:name w:val="heading 1"/>
    <w:basedOn w:val="Normal"/>
    <w:next w:val="Normal"/>
    <w:link w:val="1"/>
    <w:uiPriority w:val="9"/>
    <w:qFormat/>
    <w:pPr>
      <w:keepNext w:val="true"/>
      <w:keepLines/>
      <w:spacing w:before="240" w:after="0"/>
      <w:outlineLvl w:val="0"/>
    </w:pPr>
    <w:rPr>
      <w:rFonts w:eastAsia="" w:cs="Mangal" w:eastAsiaTheme="majorEastAsia"/>
      <w:sz w:val="32"/>
      <w:szCs w:val="29"/>
    </w:rPr>
  </w:style>
  <w:style w:type="paragraph" w:styleId="Heading2">
    <w:name w:val="heading 2"/>
    <w:basedOn w:val="Normal"/>
    <w:next w:val="Normal"/>
    <w:link w:val="2"/>
    <w:uiPriority w:val="9"/>
    <w:unhideWhenUsed/>
    <w:qFormat/>
    <w:pPr>
      <w:keepNext w:val="true"/>
      <w:keepLines/>
      <w:spacing w:before="40" w:after="0"/>
      <w:outlineLvl w:val="1"/>
    </w:pPr>
    <w:rPr>
      <w:rFonts w:eastAsia="" w:cs="Mangal" w:eastAsiaTheme="majorEastAsia"/>
      <w:sz w:val="26"/>
      <w:szCs w:val="23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" w:customStyle="1">
    <w:name w:val="Заголовок 2 Знак"/>
    <w:basedOn w:val="DefaultParagraphFont"/>
    <w:uiPriority w:val="9"/>
    <w:qFormat/>
    <w:rPr>
      <w:rFonts w:ascii="Times New Roman" w:hAnsi="Times New Roman" w:eastAsia="" w:cs="Mangal" w:eastAsiaTheme="majorEastAsia"/>
      <w:sz w:val="26"/>
      <w:szCs w:val="23"/>
    </w:rPr>
  </w:style>
  <w:style w:type="character" w:styleId="1" w:customStyle="1">
    <w:name w:val="Заголовок 1 Знак"/>
    <w:basedOn w:val="DefaultParagraphFont"/>
    <w:uiPriority w:val="9"/>
    <w:qFormat/>
    <w:rPr>
      <w:rFonts w:ascii="Times New Roman" w:hAnsi="Times New Roman" w:eastAsia="" w:cs="Mangal" w:eastAsiaTheme="majorEastAsia"/>
      <w:sz w:val="32"/>
      <w:szCs w:val="29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Sans NF"/>
      <w:sz w:val="28"/>
      <w:szCs w:val="28"/>
    </w:rPr>
  </w:style>
  <w:style w:type="paragraph" w:styleId="BodyText">
    <w:name w:val="Body Text"/>
    <w:basedOn w:val="Normal"/>
    <w:uiPriority w:val="0"/>
    <w:qFormat/>
    <w:pPr>
      <w:spacing w:lineRule="auto" w:line="276" w:before="0" w:after="140"/>
    </w:pPr>
    <w:rPr/>
  </w:style>
  <w:style w:type="paragraph" w:styleId="List">
    <w:name w:val="List"/>
    <w:basedOn w:val="BodyText"/>
    <w:uiPriority w:val="0"/>
    <w:qFormat/>
    <w:pPr/>
    <w:rPr/>
  </w:style>
  <w:style w:type="paragraph" w:styleId="Caption">
    <w:name w:val="caption"/>
    <w:basedOn w:val="Normal"/>
    <w:next w:val="Normal"/>
    <w:uiPriority w:val="0"/>
    <w:qFormat/>
    <w:pPr>
      <w:suppressLineNumbers/>
      <w:spacing w:before="120" w:after="120"/>
    </w:pPr>
    <w:rPr>
      <w:i/>
      <w:iCs/>
    </w:rPr>
  </w:style>
  <w:style w:type="paragraph" w:styleId="Index">
    <w:name w:val="Index"/>
    <w:basedOn w:val="Normal"/>
    <w:qFormat/>
    <w:pPr>
      <w:suppressLineNumbers/>
    </w:pPr>
    <w:rPr>
      <w:rFonts w:cs="NotoSans NF"/>
    </w:rPr>
  </w:style>
  <w:style w:type="paragraph" w:styleId="Style12" w:customStyle="1">
    <w:name w:val="Заголовок"/>
    <w:basedOn w:val="Normal"/>
    <w:next w:val="BodyText"/>
    <w:uiPriority w:val="0"/>
    <w:qFormat/>
    <w:pPr>
      <w:keepNext w:val="true"/>
      <w:spacing w:before="240" w:after="120"/>
    </w:pPr>
    <w:rPr>
      <w:rFonts w:ascii="Liberation Sans" w:hAnsi="Liberation Sans" w:eastAsia="Noto Sans CJK SC" w:cs="NotoSans NF"/>
      <w:sz w:val="28"/>
      <w:szCs w:val="28"/>
    </w:rPr>
  </w:style>
  <w:style w:type="paragraph" w:styleId="Style13" w:customStyle="1">
    <w:name w:val="Указатель"/>
    <w:basedOn w:val="Normal"/>
    <w:uiPriority w:val="0"/>
    <w:qFormat/>
    <w:pPr>
      <w:suppressLineNumbers/>
    </w:pPr>
    <w:rPr>
      <w:rFonts w:cs="NotoSans NF"/>
    </w:rPr>
  </w:style>
  <w:style w:type="paragraph" w:styleId="Index1">
    <w:name w:val="index 1"/>
    <w:basedOn w:val="Normal"/>
    <w:next w:val="Normal"/>
    <w:uiPriority w:val="99"/>
    <w:semiHidden/>
    <w:unhideWhenUsed/>
    <w:qFormat/>
    <w:pPr/>
    <w:rPr/>
  </w:style>
  <w:style w:type="paragraph" w:styleId="HeaderandFooter" w:customStyle="1">
    <w:name w:val="Header and Footer"/>
    <w:basedOn w:val="Normal"/>
    <w:uiPriority w:val="0"/>
    <w:qFormat/>
    <w:pPr/>
    <w:rPr/>
  </w:style>
  <w:style w:type="paragraph" w:styleId="Header">
    <w:name w:val="header"/>
    <w:basedOn w:val="Normal"/>
    <w:uiPriority w:val="99"/>
    <w:semiHidden/>
    <w:unhideWhenUsed/>
    <w:qFormat/>
    <w:pPr>
      <w:tabs>
        <w:tab w:val="clear" w:pos="709"/>
        <w:tab w:val="center" w:pos="4153" w:leader="none"/>
        <w:tab w:val="right" w:pos="8306" w:leader="none"/>
      </w:tabs>
    </w:pPr>
    <w:rPr/>
  </w:style>
  <w:style w:type="paragraph" w:styleId="IndexHeading">
    <w:name w:val="index heading"/>
    <w:basedOn w:val="Normal"/>
    <w:next w:val="Index1"/>
    <w:uiPriority w:val="0"/>
    <w:qFormat/>
    <w:pPr>
      <w:suppressLineNumbers/>
    </w:pPr>
    <w:rPr/>
  </w:style>
  <w:style w:type="paragraph" w:styleId="Title">
    <w:name w:val="Title"/>
    <w:basedOn w:val="Normal"/>
    <w:next w:val="BodyText"/>
    <w:uiPriority w:val="0"/>
    <w:qFormat/>
    <w:pPr>
      <w:keepNext w:val="true"/>
      <w:spacing w:before="240" w:after="120"/>
    </w:pPr>
    <w:rPr>
      <w:rFonts w:eastAsia="Noto Sans CJK SC"/>
      <w:sz w:val="28"/>
      <w:szCs w:val="28"/>
    </w:rPr>
  </w:style>
  <w:style w:type="paragraph" w:styleId="Footer">
    <w:name w:val="footer"/>
    <w:basedOn w:val="Normal"/>
    <w:uiPriority w:val="99"/>
    <w:semiHidden/>
    <w:unhideWhenUsed/>
    <w:qFormat/>
    <w:pPr>
      <w:tabs>
        <w:tab w:val="clear" w:pos="709"/>
        <w:tab w:val="center" w:pos="4153" w:leader="none"/>
        <w:tab w:val="right" w:pos="8306" w:leader="none"/>
      </w:tabs>
    </w:pPr>
    <w:rPr/>
  </w:style>
  <w:style w:type="paragraph" w:styleId="ListParagraph">
    <w:name w:val="List Paragraph"/>
    <w:basedOn w:val="Normal"/>
    <w:uiPriority w:val="34"/>
    <w:qFormat/>
    <w:pPr>
      <w:spacing w:before="0" w:after="0"/>
      <w:ind w:left="720"/>
      <w:contextualSpacing/>
    </w:pPr>
    <w:rPr/>
  </w:style>
  <w:style w:type="paragraph" w:styleId="FrameContents" w:customStyle="1">
    <w:name w:val="Frame Contents"/>
    <w:basedOn w:val="Normal"/>
    <w:uiPriority w:val="0"/>
    <w:qFormat/>
    <w:pPr/>
    <w:rPr/>
  </w:style>
  <w:style w:type="paragraph" w:styleId="Style14">
    <w:name w:val="Содержимое врезки"/>
    <w:basedOn w:val="Normal"/>
    <w:qFormat/>
    <w:pPr/>
    <w:rPr/>
  </w:style>
  <w:style w:type="table" w:default="1" w:styleId="5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14">
    <w:name w:val="Table Grid"/>
    <w:basedOn w:val="5"/>
    <w:uiPriority w:val="39"/>
    <w:qFormat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
<Relationship Id="rId12" Type="http://schemas.openxmlformats.org/officeDocument/2006/relationships/image" Target="media/image_rId12_document.png"/><Relationship Id="rId13" Type="http://schemas.openxmlformats.org/officeDocument/2006/relationships/image" Target="media/image_rId13_document.png"/><Relationship Id="rId14" Type="http://schemas.openxmlformats.org/officeDocument/2006/relationships/image" Target="media/image_rId14_document.png"/><Relationship Id="rId15" Type="http://schemas.openxmlformats.org/officeDocument/2006/relationships/image" Target="media/image_rId15_document.png"/><Relationship Id="rId16" Type="http://schemas.openxmlformats.org/officeDocument/2006/relationships/image" Target="media/image_rId16_document.png"/><Relationship Id="rId17" Type="http://schemas.openxmlformats.org/officeDocument/2006/relationships/image" Target="media/image_rId17_document.png"/><Relationship Id="rId18" Type="http://schemas.openxmlformats.org/officeDocument/2006/relationships/image" Target="media/image_rId18_document.png"/><Relationship Id="rId19" Type="http://schemas.openxmlformats.org/officeDocument/2006/relationships/image" Target="media/image_rId19_document.png"/><Relationship Id="rId20" Type="http://schemas.openxmlformats.org/officeDocument/2006/relationships/image" Target="media/image_rId20_document.png"/><Relationship Id="rId21" Type="http://schemas.openxmlformats.org/officeDocument/2006/relationships/image" Target="media/image_rId21_document.png"/><Relationship Id="rId22" Type="http://schemas.openxmlformats.org/officeDocument/2006/relationships/image" Target="media/image_rId22_document.png"/><Relationship Id="rId23" Type="http://schemas.openxmlformats.org/officeDocument/2006/relationships/image" Target="media/image_rId23_document.png"/><Relationship Id="rId24" Type="http://schemas.openxmlformats.org/officeDocument/2006/relationships/image" Target="media/image_rId24_document.png"/><Relationship Id="rId25" Type="http://schemas.openxmlformats.org/officeDocument/2006/relationships/image" Target="media/image_rId25_document.png"/><Relationship Id="rId26" Type="http://schemas.openxmlformats.org/officeDocument/2006/relationships/image" Target="media/image_rId26_document.png"/><Relationship Id="rId27" Type="http://schemas.openxmlformats.org/officeDocument/2006/relationships/image" Target="media/image_rId27_document.png"/><Relationship Id="rId28" Type="http://schemas.openxmlformats.org/officeDocument/2006/relationships/image" Target="media/image_rId28_document.png"/><Relationship Id="rId29" Type="http://schemas.openxmlformats.org/officeDocument/2006/relationships/image" Target="media/image_rId29_document.png"/><Relationship Id="rId30" Type="http://schemas.openxmlformats.org/officeDocument/2006/relationships/image" Target="media/image_rId30_document.png"/><Relationship Id="rId31" Type="http://schemas.openxmlformats.org/officeDocument/2006/relationships/image" Target="media/image_rId31_document.png"/><Relationship Id="rId32" Type="http://schemas.openxmlformats.org/officeDocument/2006/relationships/image" Target="media/image_rId32_document.png"/><Relationship Id="rId33" Type="http://schemas.openxmlformats.org/officeDocument/2006/relationships/image" Target="media/image_rId33_document.png"/><Relationship Id="rId34" Type="http://schemas.openxmlformats.org/officeDocument/2006/relationships/image" Target="media/image_rId34_document.png"/><Relationship Id="rId35" Type="http://schemas.openxmlformats.org/officeDocument/2006/relationships/image" Target="media/image_rId35_document.png"/><Relationship Id="rId36" Type="http://schemas.openxmlformats.org/officeDocument/2006/relationships/image" Target="media/image_rId36_document.png"/><Relationship Id="rId37" Type="http://schemas.openxmlformats.org/officeDocument/2006/relationships/image" Target="media/image_rId37_document.png"/><Relationship Id="rId38" Type="http://schemas.openxmlformats.org/officeDocument/2006/relationships/image" Target="media/image_rId38_document.png"/><Relationship Id="rId39" Type="http://schemas.openxmlformats.org/officeDocument/2006/relationships/image" Target="media/image_rId39_document.png"/><Relationship Id="rId40" Type="http://schemas.openxmlformats.org/officeDocument/2006/relationships/image" Target="media/image_rId40_document.png"/><Relationship Id="rId41" Type="http://schemas.openxmlformats.org/officeDocument/2006/relationships/image" Target="media/image_rId41_document.png"/><Relationship Id="rId42" Type="http://schemas.openxmlformats.org/officeDocument/2006/relationships/image" Target="media/image_rId42_document.png"/><Relationship Id="rId43" Type="http://schemas.openxmlformats.org/officeDocument/2006/relationships/image" Target="media/image_rId43_document.png"/><Relationship Id="rId44" Type="http://schemas.openxmlformats.org/officeDocument/2006/relationships/image" Target="media/image_rId44_document.png"/><Relationship Id="rId45" Type="http://schemas.openxmlformats.org/officeDocument/2006/relationships/image" Target="media/image_rId45_document.png"/><Relationship Id="rId46" Type="http://schemas.openxmlformats.org/officeDocument/2006/relationships/image" Target="media/image_rId46_document.png"/><Relationship Id="rId47" Type="http://schemas.openxmlformats.org/officeDocument/2006/relationships/image" Target="media/image_rId47_document.png"/><Relationship Id="rId48" Type="http://schemas.openxmlformats.org/officeDocument/2006/relationships/image" Target="media/image_rId48_document.png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 textRotate="1"/>
    <customShpInfo spid="_x0000_s1026" textRotate="1"/>
    <customShpInfo spid="_x0000_s4098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Application>LibreOffice/24.8.1.2$Linux_X86_64 LibreOffice_project/480$Build-2</Application>
  <AppVersion>15.0000</AppVersion>
  <Pages>3</Pages>
  <Words>38</Words>
  <Characters>418</Characters>
  <CharactersWithSpaces>441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2024-09-07T18:35:00Z</dcterms:created>
  <dc:creator>artem</dc:creator>
  <dc:description/>
  <dc:language>ru-RU</dc:language>
  <cp:lastModifiedBy/>
  <dcterms:modified xsi:type="dcterms:W3CDTF">2025-01-30T15:33:42Z</dcterms:modified>
  <cp:revision>33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1049-11.1.0.11664</vt:lpwstr>
  </property>
</Properties>
</file>